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B9A4" w14:textId="24604879" w:rsidR="00C52B4A" w:rsidRPr="00C52B4A" w:rsidRDefault="00CE3D92" w:rsidP="00C52B4A">
      <w:pPr>
        <w:snapToGrid w:val="0"/>
        <w:spacing w:line="360" w:lineRule="auto"/>
        <w:ind w:firstLineChars="200" w:firstLine="643"/>
        <w:jc w:val="center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环境光学监测技术与装备</w:t>
      </w:r>
      <w:r w:rsidR="00C52B4A" w:rsidRPr="00C52B4A">
        <w:rPr>
          <w:rFonts w:eastAsia="仿宋" w:hint="eastAsia"/>
          <w:b/>
          <w:bCs/>
          <w:sz w:val="32"/>
          <w:szCs w:val="32"/>
        </w:rPr>
        <w:t>创新团队</w:t>
      </w:r>
    </w:p>
    <w:p w14:paraId="7B2CCE68" w14:textId="77777777" w:rsidR="00C52B4A" w:rsidRDefault="00C52B4A" w:rsidP="00C52B4A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14:paraId="565F09E7" w14:textId="60A01D81" w:rsidR="00CE3D92" w:rsidRPr="00CE3D92" w:rsidRDefault="00CE3D92" w:rsidP="00CE3D92">
      <w:pPr>
        <w:snapToGrid w:val="0"/>
        <w:spacing w:line="360" w:lineRule="auto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环境光学监测技术与装备</w:t>
      </w:r>
      <w:r w:rsidR="00FD4785" w:rsidRPr="008154A7">
        <w:rPr>
          <w:rFonts w:eastAsia="仿宋" w:hint="eastAsia"/>
          <w:sz w:val="28"/>
          <w:szCs w:val="28"/>
        </w:rPr>
        <w:t>创新团队</w:t>
      </w:r>
      <w:r w:rsidRPr="00CE3D92">
        <w:rPr>
          <w:rFonts w:eastAsia="仿宋" w:hint="eastAsia"/>
          <w:sz w:val="28"/>
          <w:szCs w:val="28"/>
        </w:rPr>
        <w:t>面向国家生态环境质量改善对监测技术的需求，依托国家环境光学监测仪器工程中心</w:t>
      </w:r>
      <w:r>
        <w:rPr>
          <w:rFonts w:eastAsia="仿宋" w:hint="eastAsia"/>
          <w:sz w:val="28"/>
          <w:szCs w:val="28"/>
        </w:rPr>
        <w:t>、大气环境污染监测先进技术与装备国家工程实验室</w:t>
      </w:r>
      <w:r w:rsidRPr="00CE3D92">
        <w:rPr>
          <w:rFonts w:eastAsia="仿宋" w:hint="eastAsia"/>
          <w:sz w:val="28"/>
          <w:szCs w:val="28"/>
        </w:rPr>
        <w:t>，开展光学</w:t>
      </w:r>
      <w:r w:rsidRPr="00CE3D92">
        <w:rPr>
          <w:rFonts w:eastAsia="仿宋" w:hint="eastAsia"/>
          <w:sz w:val="28"/>
          <w:szCs w:val="28"/>
        </w:rPr>
        <w:t>/</w:t>
      </w:r>
      <w:r w:rsidRPr="00CE3D92">
        <w:rPr>
          <w:rFonts w:eastAsia="仿宋" w:hint="eastAsia"/>
          <w:sz w:val="28"/>
          <w:szCs w:val="28"/>
        </w:rPr>
        <w:t>光谱学在环境监测中的应用技术创新，建立了环境光学监测技术体系。近</w:t>
      </w:r>
      <w:r>
        <w:rPr>
          <w:rFonts w:eastAsia="仿宋" w:hint="eastAsia"/>
          <w:sz w:val="28"/>
          <w:szCs w:val="28"/>
        </w:rPr>
        <w:t>三</w:t>
      </w:r>
      <w:r w:rsidRPr="00CE3D92">
        <w:rPr>
          <w:rFonts w:eastAsia="仿宋" w:hint="eastAsia"/>
          <w:sz w:val="28"/>
          <w:szCs w:val="28"/>
        </w:rPr>
        <w:t>年研发了紫外</w:t>
      </w:r>
      <w:r w:rsidRPr="00CE3D92">
        <w:rPr>
          <w:rFonts w:eastAsia="仿宋" w:hint="eastAsia"/>
          <w:sz w:val="28"/>
          <w:szCs w:val="28"/>
        </w:rPr>
        <w:t>/</w:t>
      </w:r>
      <w:r w:rsidRPr="00CE3D92">
        <w:rPr>
          <w:rFonts w:eastAsia="仿宋" w:hint="eastAsia"/>
          <w:sz w:val="28"/>
          <w:szCs w:val="28"/>
        </w:rPr>
        <w:t>可见</w:t>
      </w:r>
      <w:r w:rsidRPr="00CE3D92">
        <w:rPr>
          <w:rFonts w:eastAsia="仿宋" w:hint="eastAsia"/>
          <w:sz w:val="28"/>
          <w:szCs w:val="28"/>
        </w:rPr>
        <w:t>/</w:t>
      </w:r>
      <w:r w:rsidRPr="00CE3D92">
        <w:rPr>
          <w:rFonts w:eastAsia="仿宋" w:hint="eastAsia"/>
          <w:sz w:val="28"/>
          <w:szCs w:val="28"/>
        </w:rPr>
        <w:t>红外全谱波段的多平台多维监测技术系统，获发明专利</w:t>
      </w:r>
      <w:r w:rsidRPr="00CE3D92">
        <w:rPr>
          <w:rFonts w:eastAsia="仿宋" w:hint="eastAsia"/>
          <w:sz w:val="28"/>
          <w:szCs w:val="28"/>
        </w:rPr>
        <w:t>24</w:t>
      </w:r>
      <w:r w:rsidRPr="00CE3D92">
        <w:rPr>
          <w:rFonts w:eastAsia="仿宋" w:hint="eastAsia"/>
          <w:sz w:val="28"/>
          <w:szCs w:val="28"/>
        </w:rPr>
        <w:t>项；通过成果转化，形成了具有自主知识产权的系列大气、水体环境监测先进技术设备，替代进口并且部分产品填补现有监测技术空白，有力支撑了国家环境质量、污染源监测网络能力建设，促进了我国环境监测仪器新兴产业的跨越发展；并且在国家重大活动空气质量保障、武汉疫情环境影响现场监测评估、大气“国十条”实施、总理攻关专项中发挥了重要作用。</w:t>
      </w:r>
    </w:p>
    <w:p w14:paraId="42F549AE" w14:textId="089D3975" w:rsidR="00CE3D92" w:rsidRDefault="00CE3D92" w:rsidP="00CE3D92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 w:rsidRPr="00CE3D92">
        <w:rPr>
          <w:rFonts w:eastAsia="仿宋" w:hint="eastAsia"/>
          <w:sz w:val="28"/>
          <w:szCs w:val="28"/>
        </w:rPr>
        <w:t>近</w:t>
      </w:r>
      <w:r>
        <w:rPr>
          <w:rFonts w:eastAsia="仿宋" w:hint="eastAsia"/>
          <w:sz w:val="28"/>
          <w:szCs w:val="28"/>
        </w:rPr>
        <w:t>三</w:t>
      </w:r>
      <w:r w:rsidRPr="00CE3D92">
        <w:rPr>
          <w:rFonts w:eastAsia="仿宋" w:hint="eastAsia"/>
          <w:sz w:val="28"/>
          <w:szCs w:val="28"/>
        </w:rPr>
        <w:t>年，团队研发的“工业园区有毒有害气体光学监测技术系统”，为工业园区环境风险预警体系建设提供“点</w:t>
      </w:r>
      <w:r w:rsidRPr="00CE3D92">
        <w:rPr>
          <w:rFonts w:eastAsia="仿宋" w:hint="eastAsia"/>
          <w:sz w:val="28"/>
          <w:szCs w:val="28"/>
        </w:rPr>
        <w:t>-</w:t>
      </w:r>
      <w:r w:rsidRPr="00CE3D92">
        <w:rPr>
          <w:rFonts w:eastAsia="仿宋" w:hint="eastAsia"/>
          <w:sz w:val="28"/>
          <w:szCs w:val="28"/>
        </w:rPr>
        <w:t>线</w:t>
      </w:r>
      <w:r w:rsidRPr="00CE3D92">
        <w:rPr>
          <w:rFonts w:eastAsia="仿宋" w:hint="eastAsia"/>
          <w:sz w:val="28"/>
          <w:szCs w:val="28"/>
        </w:rPr>
        <w:t>-</w:t>
      </w:r>
      <w:r w:rsidRPr="00CE3D92">
        <w:rPr>
          <w:rFonts w:eastAsia="仿宋" w:hint="eastAsia"/>
          <w:sz w:val="28"/>
          <w:szCs w:val="28"/>
        </w:rPr>
        <w:t>面</w:t>
      </w:r>
      <w:r w:rsidRPr="00CE3D92">
        <w:rPr>
          <w:rFonts w:eastAsia="仿宋" w:hint="eastAsia"/>
          <w:sz w:val="28"/>
          <w:szCs w:val="28"/>
        </w:rPr>
        <w:t>-</w:t>
      </w:r>
      <w:r w:rsidRPr="00CE3D92">
        <w:rPr>
          <w:rFonts w:eastAsia="仿宋" w:hint="eastAsia"/>
          <w:sz w:val="28"/>
          <w:szCs w:val="28"/>
        </w:rPr>
        <w:t>区域”全方位监测，已在全国安装</w:t>
      </w:r>
      <w:r w:rsidRPr="00CE3D92">
        <w:rPr>
          <w:rFonts w:eastAsia="仿宋" w:hint="eastAsia"/>
          <w:sz w:val="28"/>
          <w:szCs w:val="28"/>
        </w:rPr>
        <w:t>1300</w:t>
      </w:r>
      <w:r w:rsidRPr="00CE3D92">
        <w:rPr>
          <w:rFonts w:eastAsia="仿宋" w:hint="eastAsia"/>
          <w:sz w:val="28"/>
          <w:szCs w:val="28"/>
        </w:rPr>
        <w:t>余套；“大气环境综合立体监测技术系统”，应用于区域</w:t>
      </w:r>
      <w:r w:rsidRPr="00CE3D92">
        <w:rPr>
          <w:rFonts w:eastAsia="仿宋" w:hint="eastAsia"/>
          <w:sz w:val="28"/>
          <w:szCs w:val="28"/>
        </w:rPr>
        <w:t>/</w:t>
      </w:r>
      <w:r w:rsidRPr="00CE3D92">
        <w:rPr>
          <w:rFonts w:eastAsia="仿宋" w:hint="eastAsia"/>
          <w:sz w:val="28"/>
          <w:szCs w:val="28"/>
        </w:rPr>
        <w:t>城市大气污染分布及传输的立体监测网络，已在全国安装</w:t>
      </w:r>
      <w:r w:rsidRPr="00CE3D92">
        <w:rPr>
          <w:rFonts w:eastAsia="仿宋" w:hint="eastAsia"/>
          <w:sz w:val="28"/>
          <w:szCs w:val="28"/>
        </w:rPr>
        <w:t>500</w:t>
      </w:r>
      <w:r w:rsidRPr="00CE3D92">
        <w:rPr>
          <w:rFonts w:eastAsia="仿宋" w:hint="eastAsia"/>
          <w:sz w:val="28"/>
          <w:szCs w:val="28"/>
        </w:rPr>
        <w:t>套；大气细颗粒物在线监测系统，在全国安装应用</w:t>
      </w:r>
      <w:r w:rsidRPr="00CE3D92">
        <w:rPr>
          <w:rFonts w:eastAsia="仿宋" w:hint="eastAsia"/>
          <w:sz w:val="28"/>
          <w:szCs w:val="28"/>
        </w:rPr>
        <w:t>2100</w:t>
      </w:r>
      <w:r w:rsidRPr="00CE3D92">
        <w:rPr>
          <w:rFonts w:eastAsia="仿宋" w:hint="eastAsia"/>
          <w:sz w:val="28"/>
          <w:szCs w:val="28"/>
        </w:rPr>
        <w:t>余套。系列成果转化新增产值近</w:t>
      </w:r>
      <w:r w:rsidRPr="00CE3D92">
        <w:rPr>
          <w:rFonts w:eastAsia="仿宋" w:hint="eastAsia"/>
          <w:sz w:val="28"/>
          <w:szCs w:val="28"/>
        </w:rPr>
        <w:t>15</w:t>
      </w:r>
      <w:r w:rsidRPr="00CE3D92">
        <w:rPr>
          <w:rFonts w:eastAsia="仿宋" w:hint="eastAsia"/>
          <w:sz w:val="28"/>
          <w:szCs w:val="28"/>
        </w:rPr>
        <w:t>亿，新增利税近</w:t>
      </w:r>
      <w:r w:rsidRPr="00CE3D92">
        <w:rPr>
          <w:rFonts w:eastAsia="仿宋" w:hint="eastAsia"/>
          <w:sz w:val="28"/>
          <w:szCs w:val="28"/>
        </w:rPr>
        <w:t>5</w:t>
      </w:r>
      <w:r w:rsidRPr="00CE3D92">
        <w:rPr>
          <w:rFonts w:eastAsia="仿宋" w:hint="eastAsia"/>
          <w:sz w:val="28"/>
          <w:szCs w:val="28"/>
        </w:rPr>
        <w:t>亿元。获</w:t>
      </w:r>
      <w:r w:rsidRPr="00CE3D92">
        <w:rPr>
          <w:rFonts w:eastAsia="仿宋" w:hint="eastAsia"/>
          <w:sz w:val="28"/>
          <w:szCs w:val="28"/>
        </w:rPr>
        <w:t>2019</w:t>
      </w:r>
      <w:r w:rsidRPr="00CE3D92">
        <w:rPr>
          <w:rFonts w:eastAsia="仿宋" w:hint="eastAsia"/>
          <w:sz w:val="28"/>
          <w:szCs w:val="28"/>
        </w:rPr>
        <w:t>年国家科技进步二等奖、安徽省科学技术发明一等奖、中科院科技促进发展奖，</w:t>
      </w:r>
      <w:r w:rsidRPr="00CE3D92">
        <w:rPr>
          <w:rFonts w:eastAsia="仿宋" w:hint="eastAsia"/>
          <w:sz w:val="28"/>
          <w:szCs w:val="28"/>
        </w:rPr>
        <w:t>2018</w:t>
      </w:r>
      <w:r w:rsidRPr="00CE3D92">
        <w:rPr>
          <w:rFonts w:eastAsia="仿宋" w:hint="eastAsia"/>
          <w:sz w:val="28"/>
          <w:szCs w:val="28"/>
        </w:rPr>
        <w:t>年安徽省科技进步一等奖、国家环境保护科技技术一等奖。</w:t>
      </w:r>
    </w:p>
    <w:p w14:paraId="2EE67B2C" w14:textId="77777777" w:rsidR="00997D8D" w:rsidRPr="00FD4785" w:rsidRDefault="00997D8D">
      <w:bookmarkStart w:id="0" w:name="_GoBack"/>
      <w:bookmarkEnd w:id="0"/>
    </w:p>
    <w:sectPr w:rsidR="00997D8D" w:rsidRPr="00FD4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DB639" w14:textId="77777777" w:rsidR="00F51E94" w:rsidRDefault="00F51E94" w:rsidP="00FD4785">
      <w:r>
        <w:separator/>
      </w:r>
    </w:p>
  </w:endnote>
  <w:endnote w:type="continuationSeparator" w:id="0">
    <w:p w14:paraId="69AE8815" w14:textId="77777777" w:rsidR="00F51E94" w:rsidRDefault="00F51E94" w:rsidP="00FD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7D595" w14:textId="77777777" w:rsidR="00F51E94" w:rsidRDefault="00F51E94" w:rsidP="00FD4785">
      <w:r>
        <w:separator/>
      </w:r>
    </w:p>
  </w:footnote>
  <w:footnote w:type="continuationSeparator" w:id="0">
    <w:p w14:paraId="3CB89C1D" w14:textId="77777777" w:rsidR="00F51E94" w:rsidRDefault="00F51E94" w:rsidP="00FD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5D090"/>
    <w:multiLevelType w:val="singleLevel"/>
    <w:tmpl w:val="7FD5D0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24"/>
    <w:rsid w:val="000F1324"/>
    <w:rsid w:val="00216368"/>
    <w:rsid w:val="003E7FD2"/>
    <w:rsid w:val="00551533"/>
    <w:rsid w:val="0081322E"/>
    <w:rsid w:val="00813A61"/>
    <w:rsid w:val="008C2D17"/>
    <w:rsid w:val="00902C56"/>
    <w:rsid w:val="009617E7"/>
    <w:rsid w:val="00997D8D"/>
    <w:rsid w:val="00997F68"/>
    <w:rsid w:val="00B610E6"/>
    <w:rsid w:val="00B61816"/>
    <w:rsid w:val="00B76557"/>
    <w:rsid w:val="00C52B4A"/>
    <w:rsid w:val="00C675AB"/>
    <w:rsid w:val="00CE3D92"/>
    <w:rsid w:val="00DD7620"/>
    <w:rsid w:val="00ED1541"/>
    <w:rsid w:val="00F51E94"/>
    <w:rsid w:val="00FD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3D3D"/>
  <w15:chartTrackingRefBased/>
  <w15:docId w15:val="{2AADFB7A-B328-4DE9-A087-ED2835AB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7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WDX</dc:creator>
  <cp:keywords/>
  <dc:description/>
  <cp:lastModifiedBy>Wudexia</cp:lastModifiedBy>
  <cp:revision>3</cp:revision>
  <dcterms:created xsi:type="dcterms:W3CDTF">2021-04-22T03:22:00Z</dcterms:created>
  <dcterms:modified xsi:type="dcterms:W3CDTF">2021-04-22T03:26:00Z</dcterms:modified>
</cp:coreProperties>
</file>